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E2A1" w14:textId="2C8CACB0" w:rsidR="0021056D" w:rsidRDefault="00FC39CA" w:rsidP="00FC39C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39CA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Картотека подвижных игр</w:t>
      </w:r>
    </w:p>
    <w:p w14:paraId="2BC9B64D" w14:textId="7463840F" w:rsidR="00FC39CA" w:rsidRDefault="00FC39CA" w:rsidP="00FC39C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3C71E9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Подвижная игра «Хитрая лиса»</w:t>
      </w:r>
    </w:p>
    <w:p w14:paraId="7AEAAABE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Развивать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 детей выдержку, наблюдательность. Упражнять в быстром беге с </w:t>
      </w:r>
      <w:proofErr w:type="spell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увертыванием</w:t>
      </w:r>
      <w:proofErr w:type="spell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в построении в круг, в ловле.</w:t>
      </w:r>
    </w:p>
    <w:p w14:paraId="17A53695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Описание: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Играющие стоят по кругу на расстоянии одного шага друг от друга. Вне круга отчерчивается дом лисы. Воспитатель предлагает играющим закрыть глаза, обходит круг за спинами детей и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говорит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«Я иду искать в лесе хитрую и рыжую лису!», дотрагивается до одного из играющих, который становится хитрой лисой. Затем воспитатель предлагает играющим открыть глаза и внимательно посмотреть, кто из них хитрая лиса, не выдаст ли она себя чем-нибудь. Играющие 3 раза спрашивают хором, вначале тихо, а затеем громче «Хитрая лиса, где ты?». При этом все смотрят друг на друга. Хитрая лиса быстро выходит на середину круга, поднимает руку вверх,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говорит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«Я здесь». Все играющие разбегаются по площадке, а лиса их ловит. Пойманного лиса отводит домой в нору.</w:t>
      </w:r>
    </w:p>
    <w:p w14:paraId="382BB9D6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Правила: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Лиса начинает ловить детей только после того, как играющие в 3 раз хором спросят и лиса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скажет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«Я здесь!»</w:t>
      </w:r>
    </w:p>
    <w:p w14:paraId="00851A11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Если лиса выдала себя раньше, воспитатель назначает новую лису.</w:t>
      </w:r>
    </w:p>
    <w:p w14:paraId="0D45B10E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Играющий, выбежавший за границу площадки, считается пойманным.</w:t>
      </w:r>
    </w:p>
    <w:p w14:paraId="45A62660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Варианты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 Выбираются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2 лисы.</w:t>
      </w:r>
    </w:p>
    <w:p w14:paraId="0423EAF9" w14:textId="77777777" w:rsidR="00FC39CA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121B1060" w14:textId="314D78E6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Подвижная игра «Найди мяч»</w:t>
      </w:r>
    </w:p>
    <w:p w14:paraId="334FE66D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Развивать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 детей наблюдательность, ловкость.</w:t>
      </w:r>
    </w:p>
    <w:p w14:paraId="1B47BC3E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Описание: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Все играющие становятся в круг вплотную, лицом к центру. Один играющий становится в центр, это говорящий. Играющие держат руки за спиной. Одному дают в руки мяч. Дети начинают передавать мяч друг другу за спиной. Водящий старается угадать у кого мяч. Он может попросить каждого из играющих показать свои руки, сказав «руки». Играющий протягивает обе руки вперед, ладонями к верху. 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Тот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 кого оказался мяч или кто уронил его, становится в середину, а водящий на его место.</w:t>
      </w:r>
    </w:p>
    <w:p w14:paraId="2A0D456E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Правила: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Мяч передают в любом направлении. Мяч передают только соседу. Нельзя передавать мяч соседу после требования водящего показать руки.</w:t>
      </w:r>
    </w:p>
    <w:p w14:paraId="5A2D5B8F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Варианты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 Ввести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игру два мяча. Увеличить число водящих. Тому у кого оказался мяч дать задание: попрыгать, станцевать и т. п.</w:t>
      </w:r>
    </w:p>
    <w:p w14:paraId="40780DE1" w14:textId="77777777" w:rsidR="00FC39CA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191E6B8C" w14:textId="70F9F6A5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Подвижная игра «Передай – встань»</w:t>
      </w:r>
    </w:p>
    <w:p w14:paraId="3F10913B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: 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Воспитывать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 детей чувство товарищества, развивать ловкость, внимание. Укреплять мышцы плеч и спины.</w:t>
      </w:r>
    </w:p>
    <w:p w14:paraId="79A06730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Описание: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Играющие строятся в две колонны, на расстоянии двух шагов одна от другой. В каждой стоят друг от друга на расстоянии вытянутых рук. Перед колоннами проводится черта. На нее кладутся два мяча. По сигналу «сесть» все садятся, скрестив ноги. По сигналу «передай» первые в колоннах берут мячи и передают их через голову позади сидящим, затем они встают и 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поворачиваются лицом к колонне. Получивший мяч передает его назад через голову, затем встает и тоже поворачивается лицом к колонне и т. д. Выигрывает колонна, которая правильно передала и не роняла мяч.</w:t>
      </w:r>
    </w:p>
    <w:p w14:paraId="19A385B7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Правила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: 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Передавать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мяч только через голову и сидя. Вставать только после передачи мяча позади сидящему. Не сумевший принять мяч бежит за ним, садится и продолжает игру.</w:t>
      </w:r>
    </w:p>
    <w:p w14:paraId="08F87FBD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Варианты</w:t>
      </w:r>
      <w:proofErr w:type="gram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 Передавать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мяч вправо или влево, поворачивая корпус.</w:t>
      </w:r>
    </w:p>
    <w:p w14:paraId="29EFADD5" w14:textId="77777777" w:rsidR="00FC39CA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40492D2F" w14:textId="217BEAE9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Подвижная игра «Угадай, кого поймали»</w:t>
      </w:r>
    </w:p>
    <w:p w14:paraId="52572E67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Развивать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наблюдательность, активность, инициативу. Упражнять в беге, в прыжках.</w:t>
      </w:r>
    </w:p>
    <w:p w14:paraId="759C0672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Описание: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Дети сидят на стульчиках, воспитатель предлагает пойти погулять в лес или на полянку. Там можно увидеть птичек, жучков, пчел, лягушек, кузнечиков, зайчика, ежика. Их можно поймать и принести в живой уголок. Играющие идут за воспитателем, а затем разбегаются в разные стороны и делают вид, что ловят в воздухе или присев на землю. «Пора домой»- говорит воспитатель и все дети, держа живность в ладошах, бегут домой и занимают каждый свой стульчик. Воспитатель называет кого-нибудь из детей и предлагает показать, кого он поймал в лесу. Ребенок имитирует движения пойманного зверька. Дети отгадывают, кого поймали. После они снова идут гулять в лес.</w:t>
      </w:r>
    </w:p>
    <w:p w14:paraId="7DB04C3B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Правила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: 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Возвращаться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 сигналу «Пора домой».</w:t>
      </w:r>
    </w:p>
    <w:p w14:paraId="6F696758" w14:textId="6AEC9F44" w:rsidR="00FC39CA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Варианты: Поездка на поезде (сидят на стульчиках, имитируют руками и ногами движения и стук колес).</w:t>
      </w:r>
    </w:p>
    <w:p w14:paraId="12A6DA35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9AE9B2C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Подвижная игра «Два мороза»</w:t>
      </w:r>
    </w:p>
    <w:p w14:paraId="7A83B8BA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: 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Развивать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 детей торможение, умение действовать по сигналу (по слову). Упражнять в беге с </w:t>
      </w:r>
      <w:proofErr w:type="spellStart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увертыванием</w:t>
      </w:r>
      <w:proofErr w:type="spell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ловле. Способствовать развитию речи.</w:t>
      </w:r>
    </w:p>
    <w:p w14:paraId="2A52BE4B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Описание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противоположных сторонах площадки отмечаются линиями два дома. Играющие располагаются на одной стороне площадки. Воспитатель выделяет двух водящих, которые становятся посередине площадки между домами, лицом к детям. Это Мороз Красный Нос и Мороз Синий Нос. По сигналу воспитателя «Начинайте», оба Мороза говорят: «Мы два брата молодые, два мороза удалые. Я - Мороз Красный Нос. Я - Мороз Синий Нос. Кто из вас решиться, в путь-дороженьку пуститься?» Все играющие отвечают: «Не боимся мы угроз и не страшен нам мороз» и перебегают в дом на противоположной стороне площадки, а Морозы стараются их заморозить, т. е. коснуться рукой. Замороженные останавливаются там, где их захватил мороз и так стоят до окончания перебежки всех остальных. Замороженных подсчитывают, после они присоединяются к играющим.</w:t>
      </w:r>
    </w:p>
    <w:p w14:paraId="435B0D80" w14:textId="260DE950" w:rsidR="00FC39CA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Правила: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Играющие могут выбегать из дома только после слова «мороз». Кто выбежит раньше и кто останется в доме, считаются замороженными. Тот, кого коснулся Мороз, тотчас же останавливается.</w:t>
      </w:r>
    </w:p>
    <w:p w14:paraId="7EBC7587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721C191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4638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lastRenderedPageBreak/>
        <w:t>Подвижная игра «Мышеловка»</w:t>
      </w:r>
    </w:p>
    <w:p w14:paraId="050B97E5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Цель</w:t>
      </w:r>
      <w:proofErr w:type="gramStart"/>
      <w:r w:rsidRPr="00FC39C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Развивать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</w:r>
    </w:p>
    <w:p w14:paraId="28CE165B" w14:textId="414E4ED0" w:rsidR="00FC39CA" w:rsidRPr="00FC39CA" w:rsidRDefault="00FC39CA" w:rsidP="00FC39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FC39CA">
        <w:rPr>
          <w:rFonts w:ascii="Times New Roman" w:hAnsi="Times New Roman" w:cs="Times New Roman"/>
          <w:sz w:val="28"/>
          <w:szCs w:val="28"/>
          <w:lang w:eastAsia="ru-RU"/>
        </w:rPr>
        <w:t xml:space="preserve"> Играющие делятся на две неравные группы. Меньшая образует круг- «мышеловку», остальные «мыши»- они находятся вне круга. Играющие, изображающие мышеловку, берутся за руки и начинают ходить по кругу, приговаривая: «Ах, как мыши надоели, все погрызли, все поели. Берегитесь же, плутовки, доберемся мы до вас. Вам поставим мышеловки,</w:t>
      </w:r>
    </w:p>
    <w:p w14:paraId="4CA9BBEA" w14:textId="77777777" w:rsidR="00FC39CA" w:rsidRPr="00FC39CA" w:rsidRDefault="00FC39CA" w:rsidP="00FC39CA">
      <w:pPr>
        <w:pStyle w:val="a3"/>
        <w:rPr>
          <w:rFonts w:ascii="Times New Roman" w:eastAsia="SimSun" w:hAnsi="Times New Roman" w:cs="Times New Roman"/>
          <w:sz w:val="28"/>
          <w:szCs w:val="28"/>
        </w:rPr>
      </w:pPr>
      <w:r w:rsidRPr="00FC39CA">
        <w:rPr>
          <w:rFonts w:ascii="Times New Roman" w:hAnsi="Times New Roman" w:cs="Times New Roman"/>
          <w:sz w:val="28"/>
          <w:szCs w:val="28"/>
          <w:lang w:eastAsia="ru-RU"/>
        </w:rPr>
        <w:t xml:space="preserve">переловим всех сейчас». Дети останавливаются и поднимают сцепленные руки вверх, образуя ворота. Мыши вбегают в мышеловку и выбегают из нее. По слову воспитателя: «хлоп», </w:t>
      </w:r>
      <w:proofErr w:type="gramStart"/>
      <w:r w:rsidRPr="00FC39CA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FC39CA">
        <w:rPr>
          <w:rFonts w:ascii="Times New Roman" w:hAnsi="Times New Roman" w:cs="Times New Roman"/>
          <w:sz w:val="28"/>
          <w:szCs w:val="28"/>
          <w:lang w:eastAsia="ru-RU"/>
        </w:rPr>
        <w:t xml:space="preserve"> стоящие по кругу, опускают руки и приседают- мышеловка захлопнулась. Играющие,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 Правила</w:t>
      </w:r>
      <w:proofErr w:type="gramStart"/>
      <w:r w:rsidRPr="00FC39CA">
        <w:rPr>
          <w:rFonts w:ascii="Times New Roman" w:hAnsi="Times New Roman" w:cs="Times New Roman"/>
          <w:sz w:val="28"/>
          <w:szCs w:val="28"/>
          <w:lang w:eastAsia="ru-RU"/>
        </w:rPr>
        <w:t>: Опускать</w:t>
      </w:r>
      <w:proofErr w:type="gramEnd"/>
      <w:r w:rsidRPr="00FC39CA">
        <w:rPr>
          <w:rFonts w:ascii="Times New Roman" w:hAnsi="Times New Roman" w:cs="Times New Roman"/>
          <w:sz w:val="28"/>
          <w:szCs w:val="28"/>
          <w:lang w:eastAsia="ru-RU"/>
        </w:rPr>
        <w:t xml:space="preserve"> сцепленные руки по слову «хлоп». После того, как мышеловка захлопнулась, нельзя подлезать под руки</w:t>
      </w:r>
    </w:p>
    <w:p w14:paraId="269AE2D7" w14:textId="77777777" w:rsidR="00FC39CA" w:rsidRPr="00D46380" w:rsidRDefault="00FC39CA" w:rsidP="00FC39C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818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Варианты</w:t>
      </w:r>
      <w:proofErr w:type="gramStart"/>
      <w:r w:rsidRPr="00D818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: </w:t>
      </w:r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Если</w:t>
      </w:r>
      <w:proofErr w:type="gramEnd"/>
      <w:r w:rsidRPr="00D4638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группе много детей, то можно организовать две мышеловки и дети будут бегать в двух.</w:t>
      </w:r>
    </w:p>
    <w:p w14:paraId="74326716" w14:textId="77777777" w:rsidR="00FC39CA" w:rsidRPr="00FC39CA" w:rsidRDefault="00FC39CA" w:rsidP="00FC39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C39CA" w:rsidRPr="00FC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CA"/>
    <w:rsid w:val="0021056D"/>
    <w:rsid w:val="00B911FA"/>
    <w:rsid w:val="00D81847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84F3"/>
  <w15:chartTrackingRefBased/>
  <w15:docId w15:val="{B3E28E29-B440-4E7B-870A-18D2CAF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Светёнок</dc:creator>
  <cp:keywords/>
  <dc:description/>
  <cp:lastModifiedBy>Светёнок</cp:lastModifiedBy>
  <cp:revision>1</cp:revision>
  <dcterms:created xsi:type="dcterms:W3CDTF">2022-09-11T19:24:00Z</dcterms:created>
  <dcterms:modified xsi:type="dcterms:W3CDTF">2022-09-12T08:52:00Z</dcterms:modified>
</cp:coreProperties>
</file>