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B841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DA6961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09B149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E331E2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FD8863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661D47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7DE211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685A2" w14:textId="77777777" w:rsidR="003C13E1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14:paraId="2251816D" w14:textId="77777777" w:rsidR="003C13E1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14:paraId="2BDF09D1" w14:textId="77777777" w:rsidR="003C13E1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14:paraId="26885AE3" w14:textId="77777777" w:rsidR="003C13E1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14:paraId="581386A3" w14:textId="77777777" w:rsidR="003C13E1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14:paraId="002102B2" w14:textId="77777777" w:rsidR="003C0BE7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Консультация для воспитателей</w:t>
      </w:r>
      <w:r w:rsidRPr="007D3B67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 xml:space="preserve">: </w:t>
      </w:r>
    </w:p>
    <w:p w14:paraId="0D711439" w14:textId="77777777" w:rsidR="003C13E1" w:rsidRPr="007D3B67" w:rsidRDefault="003C13E1" w:rsidP="003C13E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«Игровые технологии как условие реализации ФГОС»</w:t>
      </w:r>
    </w:p>
    <w:p w14:paraId="462192F8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100826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54D82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B3470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27A013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34EE9E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2E496" w14:textId="77777777" w:rsidR="003C13E1" w:rsidRDefault="003C13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F82962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0B586BBF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A3B61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4CC89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01976483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27F7A6AB" w14:textId="77777777" w:rsidR="003C13E1" w:rsidRPr="00F7460E" w:rsidRDefault="003C13E1" w:rsidP="003C13E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 w:rsidRPr="00F7460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2C1C6FC" w14:textId="77777777" w:rsidR="003C13E1" w:rsidRPr="00F7460E" w:rsidRDefault="003C13E1" w:rsidP="003C13E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7460E">
        <w:rPr>
          <w:rFonts w:ascii="Times New Roman" w:hAnsi="Times New Roman" w:cs="Times New Roman"/>
          <w:sz w:val="28"/>
          <w:szCs w:val="28"/>
          <w:lang w:eastAsia="ru-RU"/>
        </w:rPr>
        <w:t>Воспитатель МБДОУ № 45</w:t>
      </w:r>
    </w:p>
    <w:p w14:paraId="3EFBA739" w14:textId="77777777" w:rsidR="003C13E1" w:rsidRPr="00F7460E" w:rsidRDefault="003C13E1" w:rsidP="003C13E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7460E">
        <w:rPr>
          <w:rFonts w:ascii="Times New Roman" w:hAnsi="Times New Roman" w:cs="Times New Roman"/>
          <w:sz w:val="28"/>
          <w:szCs w:val="28"/>
          <w:lang w:eastAsia="ru-RU"/>
        </w:rPr>
        <w:t>Щербак С.Б.</w:t>
      </w:r>
    </w:p>
    <w:p w14:paraId="574B06A1" w14:textId="77777777" w:rsidR="003C13E1" w:rsidRDefault="003C13E1" w:rsidP="003C13E1">
      <w:pPr>
        <w:pStyle w:val="a4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A2EEB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CF6E4CE" w14:textId="77777777" w:rsidR="003C13E1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06B4A15C" w14:textId="77777777" w:rsidR="00EF49EF" w:rsidRDefault="003C13E1" w:rsidP="00EF49EF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49E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="004378A7" w:rsidRPr="00EF49EF">
        <w:rPr>
          <w:rFonts w:ascii="Times New Roman" w:hAnsi="Times New Roman" w:cs="Times New Roman"/>
          <w:i/>
          <w:iCs/>
          <w:sz w:val="24"/>
          <w:szCs w:val="24"/>
        </w:rPr>
        <w:t xml:space="preserve">«Игра порождает радость, свободу, довольство, покой в себе и около себя, мир с миром». </w:t>
      </w:r>
    </w:p>
    <w:p w14:paraId="5A9EF6D3" w14:textId="77777777" w:rsidR="00EF49EF" w:rsidRPr="00EF49EF" w:rsidRDefault="00EF49EF" w:rsidP="00EF49EF">
      <w:pPr>
        <w:pStyle w:val="a4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Фридрих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Фребель</w:t>
      </w:r>
      <w:proofErr w:type="spellEnd"/>
    </w:p>
    <w:p w14:paraId="1F6FE388" w14:textId="77777777" w:rsidR="00EF49EF" w:rsidRDefault="00EF49EF" w:rsidP="004378A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14:paraId="22789AF2" w14:textId="77777777" w:rsidR="00EF49EF" w:rsidRDefault="004378A7" w:rsidP="004378A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 </w:t>
      </w:r>
    </w:p>
    <w:p w14:paraId="07DCF4C8" w14:textId="77777777" w:rsidR="00EF49EF" w:rsidRDefault="004378A7" w:rsidP="006463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В исследованиях Л. С. Выготского, А. Н. Леонтьева, А. В. Запорожца, </w:t>
      </w:r>
    </w:p>
    <w:p w14:paraId="42A75F58" w14:textId="77777777" w:rsidR="00EF49EF" w:rsidRDefault="004378A7" w:rsidP="006463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Д. Б. Эльконина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 </w:t>
      </w:r>
    </w:p>
    <w:p w14:paraId="2A017FC6" w14:textId="77777777" w:rsidR="004378A7" w:rsidRPr="004378A7" w:rsidRDefault="004378A7" w:rsidP="0064636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</w:t>
      </w:r>
    </w:p>
    <w:p w14:paraId="168F8960" w14:textId="77777777" w:rsidR="00EF49EF" w:rsidRDefault="00CE3872" w:rsidP="0064636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8A7">
        <w:rPr>
          <w:rFonts w:ascii="Times New Roman" w:hAnsi="Times New Roman" w:cs="Times New Roman"/>
          <w:sz w:val="28"/>
          <w:szCs w:val="28"/>
        </w:rPr>
        <w:t xml:space="preserve">В детском саду широко используются самые разнообразные педагогические технологии. Педагогическая технология, как и любая другая, представляет собой процесс, при котором происходит качественное изменение воздействия на обучаемого человека. Виды педагогических технологий: </w:t>
      </w:r>
    </w:p>
    <w:p w14:paraId="1B95F56E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технология ТРИЗ, </w:t>
      </w:r>
    </w:p>
    <w:p w14:paraId="62F5305C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8A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378A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</w:t>
      </w:r>
    </w:p>
    <w:p w14:paraId="734D2A7C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технология проблемного обучения, </w:t>
      </w:r>
    </w:p>
    <w:p w14:paraId="7263DAEB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игровая технология, </w:t>
      </w:r>
    </w:p>
    <w:p w14:paraId="7BD25D95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метод проектов и развитие исследовательских умений, </w:t>
      </w:r>
    </w:p>
    <w:p w14:paraId="505D12D7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- технология разноуровневого обучения,</w:t>
      </w:r>
    </w:p>
    <w:p w14:paraId="1DA8A9BC" w14:textId="77777777" w:rsidR="00EF49EF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- технология ИКТ и интерактивная, и др. </w:t>
      </w:r>
    </w:p>
    <w:p w14:paraId="6A844CCA" w14:textId="77777777" w:rsidR="00646361" w:rsidRPr="009D5881" w:rsidRDefault="00EF49EF" w:rsidP="009D58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881">
        <w:rPr>
          <w:rFonts w:ascii="Times New Roman" w:hAnsi="Times New Roman" w:cs="Times New Roman"/>
          <w:sz w:val="28"/>
          <w:szCs w:val="28"/>
        </w:rPr>
        <w:t>Особенно хочется выделить игровую технологию</w:t>
      </w:r>
      <w:r w:rsidR="00CE3872" w:rsidRPr="009D5881">
        <w:rPr>
          <w:rFonts w:ascii="Times New Roman" w:hAnsi="Times New Roman" w:cs="Times New Roman"/>
          <w:sz w:val="28"/>
          <w:szCs w:val="28"/>
        </w:rPr>
        <w:t xml:space="preserve">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 Большинство психологов и педагогов рассматривают игру в дошкольном возрасте как деятельность, определяющую психическое развитие ребенка, и как деятельность ведущую, в процессе которой возникают психические новообразования. </w:t>
      </w:r>
    </w:p>
    <w:p w14:paraId="7082C3C3" w14:textId="77777777" w:rsidR="00646361" w:rsidRPr="009D5881" w:rsidRDefault="00CE3872" w:rsidP="009D58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881">
        <w:rPr>
          <w:rFonts w:ascii="Times New Roman" w:hAnsi="Times New Roman" w:cs="Times New Roman"/>
          <w:sz w:val="28"/>
          <w:szCs w:val="28"/>
        </w:rPr>
        <w:t xml:space="preserve"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</w:t>
      </w:r>
      <w:r w:rsidRPr="009D5881">
        <w:rPr>
          <w:rFonts w:ascii="Times New Roman" w:hAnsi="Times New Roman" w:cs="Times New Roman"/>
          <w:sz w:val="28"/>
          <w:szCs w:val="28"/>
        </w:rPr>
        <w:lastRenderedPageBreak/>
        <w:t xml:space="preserve">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</w:t>
      </w:r>
    </w:p>
    <w:p w14:paraId="639CFCA2" w14:textId="77777777" w:rsidR="00CE3872" w:rsidRPr="004378A7" w:rsidRDefault="00CE3872" w:rsidP="00EF49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46361">
        <w:rPr>
          <w:rFonts w:ascii="Times New Roman" w:hAnsi="Times New Roman" w:cs="Times New Roman"/>
          <w:b/>
          <w:bCs/>
          <w:sz w:val="28"/>
          <w:szCs w:val="28"/>
        </w:rPr>
        <w:t>Игровая педагогическая технология</w:t>
      </w:r>
      <w:r w:rsidRPr="004378A7">
        <w:rPr>
          <w:rFonts w:ascii="Times New Roman" w:hAnsi="Times New Roman" w:cs="Times New Roman"/>
          <w:sz w:val="28"/>
          <w:szCs w:val="28"/>
        </w:rPr>
        <w:t xml:space="preserve"> - организация педагогического процесса </w:t>
      </w:r>
      <w:r w:rsidRPr="00646361">
        <w:rPr>
          <w:rFonts w:ascii="Times New Roman" w:hAnsi="Times New Roman" w:cs="Times New Roman"/>
          <w:b/>
          <w:bCs/>
          <w:sz w:val="28"/>
          <w:szCs w:val="28"/>
        </w:rPr>
        <w:t>в форме различных педагогических игр</w:t>
      </w:r>
      <w:r w:rsidRPr="004378A7">
        <w:rPr>
          <w:rFonts w:ascii="Times New Roman" w:hAnsi="Times New Roman" w:cs="Times New Roman"/>
          <w:sz w:val="28"/>
          <w:szCs w:val="28"/>
        </w:rPr>
        <w:t>. Это последовательная деятельность педагога по:</w:t>
      </w:r>
    </w:p>
    <w:p w14:paraId="1894C92B" w14:textId="77777777" w:rsidR="00646361" w:rsidRDefault="00646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872" w:rsidRPr="004378A7">
        <w:rPr>
          <w:rFonts w:ascii="Times New Roman" w:hAnsi="Times New Roman" w:cs="Times New Roman"/>
          <w:sz w:val="28"/>
          <w:szCs w:val="28"/>
        </w:rPr>
        <w:t>отбору,</w:t>
      </w:r>
    </w:p>
    <w:p w14:paraId="1EF622D5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- разработке, </w:t>
      </w:r>
    </w:p>
    <w:p w14:paraId="63A2FF4C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подготовке игр; </w:t>
      </w:r>
    </w:p>
    <w:p w14:paraId="7F28F01B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- включению детей в игровую деятельность; </w:t>
      </w:r>
    </w:p>
    <w:p w14:paraId="6090326B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- осуществлению самой игры;</w:t>
      </w:r>
    </w:p>
    <w:p w14:paraId="16EB2165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- подведению итогов, </w:t>
      </w:r>
    </w:p>
    <w:p w14:paraId="556CD018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- результатов игровой деятельности.</w:t>
      </w:r>
    </w:p>
    <w:p w14:paraId="4A780F98" w14:textId="77777777" w:rsidR="00CE3872" w:rsidRPr="00646361" w:rsidRDefault="00CE3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</w:t>
      </w:r>
      <w:r w:rsidRPr="00646361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Концептуальные основы игровой технологии: </w:t>
      </w:r>
    </w:p>
    <w:p w14:paraId="7AFB231D" w14:textId="77777777" w:rsidR="00CE3872" w:rsidRPr="004378A7" w:rsidRDefault="00CE3872" w:rsidP="006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1. 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ребенка к деятельности.</w:t>
      </w:r>
    </w:p>
    <w:p w14:paraId="0F7F1B21" w14:textId="77777777" w:rsidR="00CE3872" w:rsidRPr="004378A7" w:rsidRDefault="00CE3872" w:rsidP="006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2. 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14:paraId="1A4083C1" w14:textId="77777777" w:rsidR="00CE3872" w:rsidRPr="004378A7" w:rsidRDefault="00CE3872" w:rsidP="006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3. 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14:paraId="380B3085" w14:textId="77777777" w:rsidR="00CE3872" w:rsidRPr="004378A7" w:rsidRDefault="00CE3872" w:rsidP="00646361">
      <w:pPr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 4. 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 </w:t>
      </w:r>
    </w:p>
    <w:p w14:paraId="20513B01" w14:textId="77777777" w:rsidR="00CE3872" w:rsidRPr="004378A7" w:rsidRDefault="00CE3872" w:rsidP="009D5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b/>
          <w:bCs/>
          <w:sz w:val="28"/>
          <w:szCs w:val="28"/>
        </w:rPr>
        <w:t xml:space="preserve">Цель игровой терапии </w:t>
      </w:r>
      <w:r w:rsidRPr="004378A7">
        <w:rPr>
          <w:rFonts w:ascii="Times New Roman" w:hAnsi="Times New Roman" w:cs="Times New Roman"/>
          <w:sz w:val="28"/>
          <w:szCs w:val="28"/>
        </w:rPr>
        <w:t>- не менять ребенка и не переделывать его, не учить его каким</w:t>
      </w:r>
      <w:r w:rsidR="00646361">
        <w:rPr>
          <w:rFonts w:ascii="Times New Roman" w:hAnsi="Times New Roman" w:cs="Times New Roman"/>
          <w:sz w:val="28"/>
          <w:szCs w:val="28"/>
        </w:rPr>
        <w:t>-</w:t>
      </w:r>
      <w:r w:rsidRPr="004378A7">
        <w:rPr>
          <w:rFonts w:ascii="Times New Roman" w:hAnsi="Times New Roman" w:cs="Times New Roman"/>
          <w:sz w:val="28"/>
          <w:szCs w:val="28"/>
        </w:rPr>
        <w:t xml:space="preserve">то специальным поведенческим навыкам, а дать возможность “прожить” в игре волнующие его ситуации при полном внимании и сопереживании взрослого.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 </w:t>
      </w:r>
    </w:p>
    <w:p w14:paraId="67516349" w14:textId="77777777" w:rsidR="00646361" w:rsidRPr="00646361" w:rsidRDefault="00CE3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63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Её задачи: </w:t>
      </w:r>
    </w:p>
    <w:p w14:paraId="385AE420" w14:textId="77777777" w:rsidR="00646361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 xml:space="preserve">1. Достигнуть высокого уровня мотивации, осознанной потребности в усвоении знаний и умений за счёт собственной активности ребёнка. </w:t>
      </w:r>
    </w:p>
    <w:p w14:paraId="11EE7C17" w14:textId="77777777" w:rsidR="00C52F1E" w:rsidRPr="004378A7" w:rsidRDefault="00CE3872">
      <w:pPr>
        <w:rPr>
          <w:rFonts w:ascii="Times New Roman" w:hAnsi="Times New Roman" w:cs="Times New Roman"/>
          <w:sz w:val="28"/>
          <w:szCs w:val="28"/>
        </w:rPr>
      </w:pPr>
      <w:r w:rsidRPr="004378A7">
        <w:rPr>
          <w:rFonts w:ascii="Times New Roman" w:hAnsi="Times New Roman" w:cs="Times New Roman"/>
          <w:sz w:val="28"/>
          <w:szCs w:val="28"/>
        </w:rPr>
        <w:t>2. Подобрать средства, активизирующие деятельность детей и повышающие её результативность.</w:t>
      </w:r>
    </w:p>
    <w:p w14:paraId="051B3761" w14:textId="77777777" w:rsidR="00C52F1E" w:rsidRPr="00842C79" w:rsidRDefault="00CE3872" w:rsidP="00842C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A7">
        <w:t xml:space="preserve"> </w:t>
      </w:r>
      <w:r w:rsidRPr="00842C79">
        <w:rPr>
          <w:rFonts w:ascii="Times New Roman" w:hAnsi="Times New Roman" w:cs="Times New Roman"/>
          <w:sz w:val="28"/>
          <w:szCs w:val="28"/>
        </w:rPr>
        <w:t>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- труд и игра, - учебная деятельность и игра, - повседневная бытовая деятельность, связанная с выполнением режима и игра.</w:t>
      </w:r>
    </w:p>
    <w:p w14:paraId="0028407C" w14:textId="77777777" w:rsidR="00842C79" w:rsidRPr="00842C79" w:rsidRDefault="00CE3872" w:rsidP="00842C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 xml:space="preserve"> В деятельности с помощью игровых технологий у детей развиваются психические процессы. Существуют, например, игровые технологии, направленные на развитие восприятия. Для детей </w:t>
      </w:r>
      <w:proofErr w:type="spellStart"/>
      <w:r w:rsidRPr="00842C79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842C79">
        <w:rPr>
          <w:rFonts w:ascii="Times New Roman" w:hAnsi="Times New Roman" w:cs="Times New Roman"/>
          <w:sz w:val="28"/>
          <w:szCs w:val="28"/>
        </w:rPr>
        <w:t xml:space="preserve">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 </w:t>
      </w:r>
    </w:p>
    <w:p w14:paraId="233E8A06" w14:textId="77777777" w:rsidR="00C52F1E" w:rsidRPr="00842C79" w:rsidRDefault="00CE3872" w:rsidP="00842C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 xml:space="preserve">Игровые технологии могут быть направлены и на развитие внимания. </w:t>
      </w:r>
    </w:p>
    <w:p w14:paraId="3141CBC5" w14:textId="77777777" w:rsidR="00C52F1E" w:rsidRPr="00842C79" w:rsidRDefault="00CE3872" w:rsidP="00842C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>В дошкольном возрасте происходит постепенный переход от непроизвольного внимания к произвольному. Произвольное внимание предполагает умение</w:t>
      </w:r>
      <w:r w:rsidR="00C52F1E" w:rsidRPr="00842C79">
        <w:rPr>
          <w:rFonts w:ascii="Times New Roman" w:hAnsi="Times New Roman" w:cs="Times New Roman"/>
          <w:sz w:val="28"/>
          <w:szCs w:val="28"/>
        </w:rPr>
        <w:t xml:space="preserve"> сосредоточиться на задании, даже если оно не очень интересно, но этому необходимо учить детей, снова используя игровые приемы. </w:t>
      </w:r>
    </w:p>
    <w:p w14:paraId="44330049" w14:textId="77777777" w:rsidR="00842C79" w:rsidRPr="00842C79" w:rsidRDefault="00C52F1E" w:rsidP="00842C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>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 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</w:t>
      </w:r>
    </w:p>
    <w:p w14:paraId="739EC170" w14:textId="77777777" w:rsidR="00C52F1E" w:rsidRPr="004378A7" w:rsidRDefault="00C52F1E" w:rsidP="00842C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 xml:space="preserve"> Игровые технологии способствуют развитию мышления ребенка. </w:t>
      </w:r>
      <w:r w:rsidRPr="004378A7">
        <w:rPr>
          <w:rFonts w:ascii="Times New Roman" w:hAnsi="Times New Roman" w:cs="Times New Roman"/>
          <w:sz w:val="28"/>
          <w:szCs w:val="28"/>
        </w:rPr>
        <w:t xml:space="preserve">Как мы знаем, развитие мышления ребенка происходит при овладении тремя основными формами мышления: - наглядно-действенным, - наглядно-образным и логическим. </w:t>
      </w:r>
    </w:p>
    <w:p w14:paraId="2C6FEC7C" w14:textId="77777777" w:rsidR="00C52F1E" w:rsidRPr="00842C79" w:rsidRDefault="00C52F1E" w:rsidP="00842C7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 xml:space="preserve">Наглядно-действенное </w:t>
      </w:r>
      <w:proofErr w:type="gramStart"/>
      <w:r w:rsidRPr="00842C7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42C79">
        <w:rPr>
          <w:rFonts w:ascii="Times New Roman" w:hAnsi="Times New Roman" w:cs="Times New Roman"/>
          <w:sz w:val="28"/>
          <w:szCs w:val="28"/>
        </w:rPr>
        <w:t xml:space="preserve"> мышление в действии. Оно развивается в</w:t>
      </w:r>
      <w:r w:rsidR="00842C79" w:rsidRPr="00842C79">
        <w:rPr>
          <w:rFonts w:ascii="Times New Roman" w:hAnsi="Times New Roman" w:cs="Times New Roman"/>
          <w:sz w:val="28"/>
          <w:szCs w:val="28"/>
        </w:rPr>
        <w:t xml:space="preserve"> </w:t>
      </w:r>
      <w:r w:rsidRPr="00842C79">
        <w:rPr>
          <w:rFonts w:ascii="Times New Roman" w:hAnsi="Times New Roman" w:cs="Times New Roman"/>
          <w:sz w:val="28"/>
          <w:szCs w:val="28"/>
        </w:rPr>
        <w:t>процессе использования игровых приемов и методов обучения в ходе осуществления действий, игр с предметами и игрушками.</w:t>
      </w:r>
    </w:p>
    <w:p w14:paraId="5CD02231" w14:textId="77777777" w:rsidR="00C52F1E" w:rsidRPr="00842C79" w:rsidRDefault="00C52F1E" w:rsidP="00842C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 xml:space="preserve"> 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</w:t>
      </w:r>
    </w:p>
    <w:p w14:paraId="37BCA724" w14:textId="77777777" w:rsidR="00842C79" w:rsidRPr="00842C79" w:rsidRDefault="00C52F1E" w:rsidP="00842C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lastRenderedPageBreak/>
        <w:t xml:space="preserve"> На развитие образного и логического мышления направлены многие </w:t>
      </w:r>
      <w:r w:rsidRPr="00842C79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842C79">
        <w:rPr>
          <w:rFonts w:ascii="Times New Roman" w:hAnsi="Times New Roman" w:cs="Times New Roman"/>
          <w:sz w:val="28"/>
          <w:szCs w:val="28"/>
        </w:rPr>
        <w:t xml:space="preserve">. Логическое мышление формируется в процессе обучения ребенка умению рассуждать, находить причинно-следственные связи, делать умозаключения. </w:t>
      </w:r>
    </w:p>
    <w:p w14:paraId="5B64D4C9" w14:textId="77777777" w:rsidR="00C52F1E" w:rsidRPr="00842C79" w:rsidRDefault="00C52F1E" w:rsidP="00842C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42C79">
        <w:rPr>
          <w:rFonts w:ascii="Times New Roman" w:hAnsi="Times New Roman" w:cs="Times New Roman"/>
          <w:sz w:val="28"/>
          <w:szCs w:val="28"/>
        </w:rPr>
        <w:t>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игры- придумки, игры – фантазирования.</w:t>
      </w:r>
    </w:p>
    <w:p w14:paraId="46441283" w14:textId="77777777" w:rsidR="00C52F1E" w:rsidRPr="00146D86" w:rsidRDefault="00C52F1E" w:rsidP="00146D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со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</w:t>
      </w:r>
    </w:p>
    <w:p w14:paraId="3C871038" w14:textId="77777777" w:rsidR="00C52F1E" w:rsidRPr="00146D86" w:rsidRDefault="00C52F1E" w:rsidP="00146D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14:paraId="24860C03" w14:textId="77777777" w:rsidR="00C52F1E" w:rsidRPr="00EF49EF" w:rsidRDefault="00C52F1E" w:rsidP="009D5881">
      <w:pPr>
        <w:ind w:firstLine="426"/>
        <w:jc w:val="both"/>
        <w:rPr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Pr="00EF49EF">
        <w:rPr>
          <w:sz w:val="28"/>
          <w:szCs w:val="28"/>
        </w:rPr>
        <w:t xml:space="preserve"> </w:t>
      </w:r>
    </w:p>
    <w:p w14:paraId="4587967F" w14:textId="77777777" w:rsidR="00C52F1E" w:rsidRPr="00146D86" w:rsidRDefault="00C52F1E">
      <w:pPr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Игровые технологии, дают ребёнку: </w:t>
      </w:r>
    </w:p>
    <w:p w14:paraId="7DA563F2" w14:textId="77777777" w:rsidR="00C52F1E" w:rsidRPr="00146D86" w:rsidRDefault="00C52F1E">
      <w:pPr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- возможность «примерить» на себя важнейшие социальные роли;</w:t>
      </w:r>
    </w:p>
    <w:p w14:paraId="4CF824A3" w14:textId="77777777" w:rsidR="00C52F1E" w:rsidRPr="00146D86" w:rsidRDefault="00C52F1E">
      <w:pPr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- быть лично причастным к изучаемому явлению (мотивация ориентирована на удовлетворение познавательных интересов и радость творчества); </w:t>
      </w:r>
    </w:p>
    <w:p w14:paraId="66A26671" w14:textId="77777777" w:rsidR="00C52F1E" w:rsidRPr="00670F57" w:rsidRDefault="00C52F1E">
      <w:pPr>
        <w:rPr>
          <w:rFonts w:ascii="Times New Roman" w:hAnsi="Times New Roman" w:cs="Times New Roman"/>
          <w:sz w:val="28"/>
          <w:szCs w:val="28"/>
        </w:rPr>
      </w:pPr>
      <w:r w:rsidRPr="00670F57">
        <w:rPr>
          <w:rFonts w:ascii="Times New Roman" w:hAnsi="Times New Roman" w:cs="Times New Roman"/>
          <w:sz w:val="28"/>
          <w:szCs w:val="28"/>
        </w:rPr>
        <w:t xml:space="preserve">- прожить некоторое время в «реальных жизненных условиях». </w:t>
      </w:r>
    </w:p>
    <w:p w14:paraId="7F40E619" w14:textId="77777777" w:rsidR="00146D86" w:rsidRPr="00670F57" w:rsidRDefault="00C52F1E">
      <w:pPr>
        <w:rPr>
          <w:rFonts w:ascii="Times New Roman" w:hAnsi="Times New Roman" w:cs="Times New Roman"/>
          <w:sz w:val="28"/>
          <w:szCs w:val="28"/>
        </w:rPr>
      </w:pPr>
      <w:r w:rsidRPr="00670F57">
        <w:rPr>
          <w:rFonts w:ascii="Times New Roman" w:hAnsi="Times New Roman" w:cs="Times New Roman"/>
          <w:sz w:val="28"/>
          <w:szCs w:val="28"/>
        </w:rPr>
        <w:t xml:space="preserve">Значение игровой технологии не в том, что она является развлечением и отдыхом, а в том, что при правильном руководстве становится: </w:t>
      </w:r>
    </w:p>
    <w:p w14:paraId="77C8403E" w14:textId="77777777" w:rsidR="00146D86" w:rsidRPr="00670F57" w:rsidRDefault="00C52F1E">
      <w:pPr>
        <w:rPr>
          <w:rFonts w:ascii="Times New Roman" w:hAnsi="Times New Roman" w:cs="Times New Roman"/>
          <w:sz w:val="28"/>
          <w:szCs w:val="28"/>
        </w:rPr>
      </w:pPr>
      <w:r w:rsidRPr="00670F57">
        <w:rPr>
          <w:rFonts w:ascii="Times New Roman" w:hAnsi="Times New Roman" w:cs="Times New Roman"/>
          <w:sz w:val="28"/>
          <w:szCs w:val="28"/>
        </w:rPr>
        <w:t xml:space="preserve">- способом обучения; </w:t>
      </w:r>
    </w:p>
    <w:p w14:paraId="585591C5" w14:textId="77777777" w:rsidR="00146D86" w:rsidRPr="00670F57" w:rsidRDefault="00C52F1E">
      <w:pPr>
        <w:rPr>
          <w:rFonts w:ascii="Times New Roman" w:hAnsi="Times New Roman" w:cs="Times New Roman"/>
          <w:sz w:val="28"/>
          <w:szCs w:val="28"/>
        </w:rPr>
      </w:pPr>
      <w:r w:rsidRPr="00670F57">
        <w:rPr>
          <w:rFonts w:ascii="Times New Roman" w:hAnsi="Times New Roman" w:cs="Times New Roman"/>
          <w:sz w:val="28"/>
          <w:szCs w:val="28"/>
        </w:rPr>
        <w:t>– деятельностью для реализации творчества;</w:t>
      </w:r>
    </w:p>
    <w:p w14:paraId="65C60729" w14:textId="77777777" w:rsidR="00146D86" w:rsidRPr="00670F57" w:rsidRDefault="00C52F1E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sz w:val="28"/>
          <w:szCs w:val="28"/>
        </w:rPr>
        <w:t xml:space="preserve"> </w:t>
      </w:r>
      <w:r w:rsidRPr="00670F57">
        <w:rPr>
          <w:rFonts w:ascii="Times New Roman" w:hAnsi="Times New Roman" w:cs="Times New Roman"/>
          <w:sz w:val="28"/>
          <w:szCs w:val="28"/>
        </w:rPr>
        <w:t xml:space="preserve">– методом терапии; </w:t>
      </w:r>
      <w:bookmarkStart w:id="0" w:name="_GoBack"/>
      <w:bookmarkEnd w:id="0"/>
    </w:p>
    <w:p w14:paraId="790D8C81" w14:textId="77777777" w:rsidR="00146D86" w:rsidRPr="0067184E" w:rsidRDefault="00C52F1E">
      <w:pPr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lastRenderedPageBreak/>
        <w:t xml:space="preserve">– первым шагом социализации ребёнка в обществе – активизирует воспитанников; </w:t>
      </w:r>
    </w:p>
    <w:p w14:paraId="17D41E30" w14:textId="77777777" w:rsidR="00146D86" w:rsidRPr="0067184E" w:rsidRDefault="00C52F1E">
      <w:pPr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– повышает познавательный интерес; </w:t>
      </w:r>
    </w:p>
    <w:p w14:paraId="3F96CB83" w14:textId="77777777" w:rsidR="00146D86" w:rsidRPr="0067184E" w:rsidRDefault="00C52F1E">
      <w:pPr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– вызывает эмоциональный подъём; </w:t>
      </w:r>
    </w:p>
    <w:p w14:paraId="170A43A6" w14:textId="77777777" w:rsidR="00146D86" w:rsidRPr="0067184E" w:rsidRDefault="00C52F1E">
      <w:pPr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– способствует развитию творчества; </w:t>
      </w:r>
    </w:p>
    <w:p w14:paraId="7FD1EFB9" w14:textId="77777777" w:rsidR="00146D86" w:rsidRPr="0067184E" w:rsidRDefault="00C52F1E">
      <w:pPr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– максимально концентрирует время занятий за счёт чётко сформулированных условий игры; </w:t>
      </w:r>
    </w:p>
    <w:p w14:paraId="33E683CB" w14:textId="77777777" w:rsidR="00C52F1E" w:rsidRPr="0067184E" w:rsidRDefault="00C52F1E" w:rsidP="006B10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–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 </w:t>
      </w:r>
    </w:p>
    <w:p w14:paraId="2D5AD8B1" w14:textId="77777777" w:rsidR="00670F57" w:rsidRPr="0067184E" w:rsidRDefault="00C52F1E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Воспитательное и обучающее значение игры зависит от: </w:t>
      </w:r>
    </w:p>
    <w:p w14:paraId="1137BEE4" w14:textId="77777777" w:rsidR="00670F57" w:rsidRPr="0067184E" w:rsidRDefault="00C52F1E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4E">
        <w:rPr>
          <w:rFonts w:ascii="Times New Roman" w:hAnsi="Times New Roman" w:cs="Times New Roman"/>
          <w:sz w:val="28"/>
          <w:szCs w:val="28"/>
        </w:rPr>
        <w:t xml:space="preserve">- знания методики игровой деятельности; </w:t>
      </w:r>
    </w:p>
    <w:p w14:paraId="22A2FA56" w14:textId="77777777" w:rsidR="00670F57" w:rsidRDefault="00C52F1E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- профессионального мастерства педагога при организации и руководства различными видами игр; </w:t>
      </w:r>
    </w:p>
    <w:p w14:paraId="616A6FFC" w14:textId="77777777" w:rsidR="00BF0F3D" w:rsidRPr="00146D86" w:rsidRDefault="00C52F1E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- учёта возрастных и индивидуальных возможностей.</w:t>
      </w:r>
    </w:p>
    <w:p w14:paraId="4B56FFF8" w14:textId="77777777" w:rsidR="00BF0F3D" w:rsidRPr="00146D86" w:rsidRDefault="00C52F1E" w:rsidP="009D58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</w:rPr>
        <w:t xml:space="preserve"> </w:t>
      </w:r>
      <w:r w:rsidRPr="00146D86">
        <w:rPr>
          <w:rFonts w:ascii="Times New Roman" w:hAnsi="Times New Roman" w:cs="Times New Roman"/>
          <w:sz w:val="28"/>
          <w:szCs w:val="28"/>
        </w:rPr>
        <w:t xml:space="preserve">На современном этапе игровая деятельность в качестве самостоятельной технологии может быть использована: для освоения темы или содержания изучаемого материала; в качестве занятия или его части (введения, объяснения, закрепления, упражнения, контроля); как часть образовательной программы, формируемой коллективом ДОУ. </w:t>
      </w:r>
    </w:p>
    <w:p w14:paraId="63A6BCBC" w14:textId="77777777" w:rsidR="00BF0F3D" w:rsidRPr="00146D86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Игра</w:t>
      </w:r>
      <w:r w:rsidR="00C52F1E" w:rsidRPr="00146D86">
        <w:rPr>
          <w:rFonts w:ascii="Times New Roman" w:hAnsi="Times New Roman" w:cs="Times New Roman"/>
          <w:sz w:val="28"/>
          <w:szCs w:val="28"/>
        </w:rPr>
        <w:t>, как правило, собственная инициатива детей, поэтому руководство педагога при организации игровой технологии должно соответствовать требованиям:</w:t>
      </w:r>
    </w:p>
    <w:p w14:paraId="0EA36ADE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- происходит естественная подмена мотивов с учебных на игровые); </w:t>
      </w:r>
    </w:p>
    <w:p w14:paraId="2E476FB6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- предложение игры - создаётся игровая проблема, для решения которой предлагаются различные игровые задачи: правила и техника действий); </w:t>
      </w:r>
    </w:p>
    <w:p w14:paraId="05956147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- объяснение игры - кратко, чётко, только после возникновения интереса детей к игре; </w:t>
      </w:r>
    </w:p>
    <w:p w14:paraId="4EC19132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- игровое оборудование - должно максимально соответствовать содержанию игры и всем требованиям к предметно-игровой среде по ФГОС; </w:t>
      </w:r>
    </w:p>
    <w:p w14:paraId="72EC120A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</w:t>
      </w:r>
    </w:p>
    <w:p w14:paraId="657CF288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lastRenderedPageBreak/>
        <w:t xml:space="preserve">Дети могут действовать в зависимости от хода игры индивидуально, в парах или командах, коллективно. </w:t>
      </w:r>
    </w:p>
    <w:p w14:paraId="057130A3" w14:textId="77777777" w:rsidR="00BF0F3D" w:rsidRPr="00146D86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- развитие игровой ситуации - основывается на принципах: отсутствие принуждения любой формы при вовлечении детей в игру;</w:t>
      </w:r>
    </w:p>
    <w:p w14:paraId="62639FE6" w14:textId="77777777" w:rsidR="00670F57" w:rsidRDefault="00C52F1E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670F57">
        <w:rPr>
          <w:rFonts w:ascii="Times New Roman" w:hAnsi="Times New Roman" w:cs="Times New Roman"/>
          <w:sz w:val="28"/>
          <w:szCs w:val="28"/>
        </w:rPr>
        <w:t xml:space="preserve">- </w:t>
      </w:r>
      <w:r w:rsidRPr="00146D86">
        <w:rPr>
          <w:rFonts w:ascii="Times New Roman" w:hAnsi="Times New Roman" w:cs="Times New Roman"/>
          <w:sz w:val="28"/>
          <w:szCs w:val="28"/>
        </w:rPr>
        <w:t xml:space="preserve">наличие игровой динамики; </w:t>
      </w:r>
    </w:p>
    <w:p w14:paraId="22FA2DB9" w14:textId="77777777" w:rsidR="00670F57" w:rsidRDefault="00670F57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F1E" w:rsidRPr="00146D86">
        <w:rPr>
          <w:rFonts w:ascii="Times New Roman" w:hAnsi="Times New Roman" w:cs="Times New Roman"/>
          <w:sz w:val="28"/>
          <w:szCs w:val="28"/>
        </w:rPr>
        <w:t xml:space="preserve">поддержание игровой атмосферы; </w:t>
      </w:r>
    </w:p>
    <w:p w14:paraId="72B8CCA6" w14:textId="77777777" w:rsidR="00BF0F3D" w:rsidRPr="00146D86" w:rsidRDefault="00670F57" w:rsidP="006B1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F1E" w:rsidRPr="00146D86">
        <w:rPr>
          <w:rFonts w:ascii="Times New Roman" w:hAnsi="Times New Roman" w:cs="Times New Roman"/>
          <w:sz w:val="28"/>
          <w:szCs w:val="28"/>
        </w:rPr>
        <w:t>взаимосвязь игровой и неигровой деятельности;</w:t>
      </w:r>
    </w:p>
    <w:p w14:paraId="368FF038" w14:textId="77777777" w:rsidR="00CE3872" w:rsidRPr="006B10F0" w:rsidRDefault="00C52F1E" w:rsidP="006B1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D86">
        <w:t xml:space="preserve"> </w:t>
      </w:r>
      <w:r w:rsidRPr="006B10F0">
        <w:rPr>
          <w:rFonts w:ascii="Times New Roman" w:hAnsi="Times New Roman" w:cs="Times New Roman"/>
          <w:sz w:val="28"/>
          <w:szCs w:val="28"/>
        </w:rPr>
        <w:t>- окончание игры - анализ результатов должен быть нацелен на практическое примене</w:t>
      </w:r>
      <w:r w:rsidR="00BF0F3D" w:rsidRPr="006B10F0">
        <w:rPr>
          <w:rFonts w:ascii="Times New Roman" w:hAnsi="Times New Roman" w:cs="Times New Roman"/>
          <w:sz w:val="28"/>
          <w:szCs w:val="28"/>
        </w:rPr>
        <w:t>ние.</w:t>
      </w:r>
    </w:p>
    <w:p w14:paraId="4AFF6E2F" w14:textId="77777777" w:rsidR="006B10F0" w:rsidRP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</w:t>
      </w:r>
      <w:r w:rsidR="00670F57" w:rsidRPr="006B10F0">
        <w:rPr>
          <w:rFonts w:ascii="Times New Roman" w:hAnsi="Times New Roman" w:cs="Times New Roman"/>
          <w:sz w:val="28"/>
          <w:szCs w:val="28"/>
        </w:rPr>
        <w:t>-п</w:t>
      </w:r>
      <w:r w:rsidRPr="006B10F0">
        <w:rPr>
          <w:rFonts w:ascii="Times New Roman" w:hAnsi="Times New Roman" w:cs="Times New Roman"/>
          <w:sz w:val="28"/>
          <w:szCs w:val="28"/>
        </w:rPr>
        <w:t xml:space="preserve">ознавательной направленностью. </w:t>
      </w:r>
    </w:p>
    <w:p w14:paraId="4432D2BF" w14:textId="77777777" w:rsidR="006B10F0" w:rsidRDefault="006B10F0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>В</w:t>
      </w:r>
      <w:r w:rsidR="00BF0F3D" w:rsidRPr="006B10F0">
        <w:rPr>
          <w:rFonts w:ascii="Times New Roman" w:hAnsi="Times New Roman" w:cs="Times New Roman"/>
          <w:sz w:val="28"/>
          <w:szCs w:val="28"/>
        </w:rPr>
        <w:t xml:space="preserve">иды педагогических игр очень разнообразны. Они могут различаться: </w:t>
      </w:r>
    </w:p>
    <w:p w14:paraId="6CCBC2C6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 xml:space="preserve">1. По виду деятельности - двигательные, интеллектуальные, психологические и т. д.; </w:t>
      </w:r>
    </w:p>
    <w:p w14:paraId="5FFC1A84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 xml:space="preserve">2. По характеру педагогического процесса - обучающие, тренировочные, контролирующие, познавательные, воспитательные, развивающие, диагностические. </w:t>
      </w:r>
    </w:p>
    <w:p w14:paraId="65922C11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 xml:space="preserve">3. 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 </w:t>
      </w:r>
    </w:p>
    <w:p w14:paraId="33B17A84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 xml:space="preserve">4. По содержанию - музыкальные, математические, социализирующие, логические и т. д. </w:t>
      </w:r>
    </w:p>
    <w:p w14:paraId="3AB5FAD6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>5. По игровому оборудованию - настольные, компьютерные, театрализованные, сюжетно</w:t>
      </w:r>
      <w:r w:rsidR="006B10F0">
        <w:rPr>
          <w:rFonts w:ascii="Times New Roman" w:hAnsi="Times New Roman" w:cs="Times New Roman"/>
          <w:sz w:val="28"/>
          <w:szCs w:val="28"/>
        </w:rPr>
        <w:t>-</w:t>
      </w:r>
      <w:r w:rsidRPr="006B10F0">
        <w:rPr>
          <w:rFonts w:ascii="Times New Roman" w:hAnsi="Times New Roman" w:cs="Times New Roman"/>
          <w:sz w:val="28"/>
          <w:szCs w:val="28"/>
        </w:rPr>
        <w:t xml:space="preserve">ролевые, режиссёрские и т. д. </w:t>
      </w:r>
    </w:p>
    <w:p w14:paraId="7264B842" w14:textId="77777777" w:rsid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0F0">
        <w:rPr>
          <w:rFonts w:ascii="Times New Roman" w:hAnsi="Times New Roman" w:cs="Times New Roman"/>
          <w:sz w:val="28"/>
          <w:szCs w:val="28"/>
        </w:rPr>
        <w:t>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</w:t>
      </w:r>
      <w:r w:rsidRPr="00146D86">
        <w:t xml:space="preserve"> </w:t>
      </w:r>
      <w:r w:rsidRPr="006B10F0">
        <w:rPr>
          <w:rFonts w:ascii="Times New Roman" w:hAnsi="Times New Roman" w:cs="Times New Roman"/>
          <w:sz w:val="28"/>
          <w:szCs w:val="28"/>
        </w:rPr>
        <w:t xml:space="preserve">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6B10F0">
        <w:rPr>
          <w:rFonts w:ascii="Times New Roman" w:hAnsi="Times New Roman" w:cs="Times New Roman"/>
          <w:sz w:val="28"/>
          <w:szCs w:val="28"/>
        </w:rPr>
        <w:t>игротерапевтических</w:t>
      </w:r>
      <w:proofErr w:type="spellEnd"/>
      <w:r w:rsidRPr="006B10F0">
        <w:rPr>
          <w:rFonts w:ascii="Times New Roman" w:hAnsi="Times New Roman" w:cs="Times New Roman"/>
          <w:sz w:val="28"/>
          <w:szCs w:val="28"/>
        </w:rPr>
        <w:t xml:space="preserve"> средств используются народные игры с куклами, потешками, хороводами, играми-шутками. </w:t>
      </w:r>
    </w:p>
    <w:p w14:paraId="1CFDB7FC" w14:textId="77777777" w:rsidR="00BF0F3D" w:rsidRPr="006B10F0" w:rsidRDefault="00BF0F3D" w:rsidP="006B1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881">
        <w:rPr>
          <w:rFonts w:ascii="Times New Roman" w:hAnsi="Times New Roman" w:cs="Times New Roman"/>
          <w:b/>
          <w:bCs/>
          <w:sz w:val="28"/>
          <w:szCs w:val="28"/>
        </w:rPr>
        <w:t>Главный компонент игровой технологии</w:t>
      </w:r>
      <w:r w:rsidRPr="006B10F0">
        <w:rPr>
          <w:rFonts w:ascii="Times New Roman" w:hAnsi="Times New Roman" w:cs="Times New Roman"/>
          <w:sz w:val="28"/>
          <w:szCs w:val="28"/>
        </w:rPr>
        <w:t xml:space="preserve"> - непосредственное и систематическое общение педагога и детей. </w:t>
      </w:r>
    </w:p>
    <w:p w14:paraId="4C8809B3" w14:textId="77777777" w:rsidR="00BF0F3D" w:rsidRPr="00FD2326" w:rsidRDefault="00FD2326" w:rsidP="00FD23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26">
        <w:rPr>
          <w:rFonts w:ascii="Times New Roman" w:hAnsi="Times New Roman" w:cs="Times New Roman"/>
          <w:sz w:val="28"/>
          <w:szCs w:val="28"/>
        </w:rPr>
        <w:lastRenderedPageBreak/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326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7A770B">
        <w:rPr>
          <w:rFonts w:ascii="Times New Roman" w:hAnsi="Times New Roman" w:cs="Times New Roman"/>
          <w:sz w:val="28"/>
          <w:szCs w:val="28"/>
        </w:rPr>
        <w:t xml:space="preserve"> </w:t>
      </w:r>
      <w:r w:rsidRPr="00FD2326">
        <w:rPr>
          <w:rFonts w:ascii="Times New Roman" w:hAnsi="Times New Roman" w:cs="Times New Roman"/>
          <w:sz w:val="28"/>
          <w:szCs w:val="28"/>
        </w:rPr>
        <w:t>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</w:t>
      </w:r>
    </w:p>
    <w:p w14:paraId="19E8F8FD" w14:textId="77777777" w:rsidR="00FD2326" w:rsidRDefault="00FD2326">
      <w:pPr>
        <w:rPr>
          <w:rFonts w:ascii="Times New Roman" w:hAnsi="Times New Roman" w:cs="Times New Roman"/>
          <w:sz w:val="28"/>
          <w:szCs w:val="28"/>
        </w:rPr>
      </w:pPr>
    </w:p>
    <w:p w14:paraId="19A4B709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14:paraId="5F0EA5CA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1. Касаткина Е.И. Игра в жизни дошкольника. – М., 2010. </w:t>
      </w:r>
    </w:p>
    <w:p w14:paraId="4FFB2833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2. Касаткина Е.И. Игровые технологии в образовательном процессе </w:t>
      </w:r>
      <w:proofErr w:type="gramStart"/>
      <w:r w:rsidRPr="00EF49EF">
        <w:rPr>
          <w:rFonts w:ascii="Times New Roman" w:hAnsi="Times New Roman" w:cs="Times New Roman"/>
          <w:sz w:val="28"/>
          <w:szCs w:val="28"/>
        </w:rPr>
        <w:t>ДОУ./</w:t>
      </w:r>
      <w:proofErr w:type="gramEnd"/>
      <w:r w:rsidRPr="00EF49EF">
        <w:rPr>
          <w:rFonts w:ascii="Times New Roman" w:hAnsi="Times New Roman" w:cs="Times New Roman"/>
          <w:sz w:val="28"/>
          <w:szCs w:val="28"/>
        </w:rPr>
        <w:t xml:space="preserve">/Управление ДОУ. - 2012.- №5. </w:t>
      </w:r>
    </w:p>
    <w:p w14:paraId="714202FE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49E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EF49EF">
        <w:rPr>
          <w:rFonts w:ascii="Times New Roman" w:hAnsi="Times New Roman" w:cs="Times New Roman"/>
          <w:sz w:val="28"/>
          <w:szCs w:val="28"/>
        </w:rPr>
        <w:t xml:space="preserve"> Г.А. Реализация права ребенка на </w:t>
      </w:r>
      <w:proofErr w:type="gramStart"/>
      <w:r w:rsidRPr="00EF49EF">
        <w:rPr>
          <w:rFonts w:ascii="Times New Roman" w:hAnsi="Times New Roman" w:cs="Times New Roman"/>
          <w:sz w:val="28"/>
          <w:szCs w:val="28"/>
        </w:rPr>
        <w:t>игру./</w:t>
      </w:r>
      <w:proofErr w:type="gramEnd"/>
      <w:r w:rsidRPr="00EF49EF">
        <w:rPr>
          <w:rFonts w:ascii="Times New Roman" w:hAnsi="Times New Roman" w:cs="Times New Roman"/>
          <w:sz w:val="28"/>
          <w:szCs w:val="28"/>
        </w:rPr>
        <w:t xml:space="preserve">/Старший воспитатель. – 2007 - №6. </w:t>
      </w:r>
    </w:p>
    <w:p w14:paraId="0C79BBA5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>4. Комарова Т.С.</w:t>
      </w:r>
      <w:r w:rsidR="003C13E1">
        <w:rPr>
          <w:rFonts w:ascii="Times New Roman" w:hAnsi="Times New Roman" w:cs="Times New Roman"/>
          <w:sz w:val="28"/>
          <w:szCs w:val="28"/>
        </w:rPr>
        <w:t xml:space="preserve"> </w:t>
      </w:r>
      <w:r w:rsidRPr="00EF49EF">
        <w:rPr>
          <w:rFonts w:ascii="Times New Roman" w:hAnsi="Times New Roman" w:cs="Times New Roman"/>
          <w:sz w:val="28"/>
          <w:szCs w:val="28"/>
        </w:rPr>
        <w:t xml:space="preserve">Комарова И.И. Информационно-коммуникационные технологии в ДОУ: Методическое пособие. - </w:t>
      </w:r>
      <w:proofErr w:type="spellStart"/>
      <w:proofErr w:type="gramStart"/>
      <w:r w:rsidRPr="00EF49EF"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proofErr w:type="gramEnd"/>
      <w:r w:rsidRPr="00EF49EF">
        <w:rPr>
          <w:rFonts w:ascii="Times New Roman" w:hAnsi="Times New Roman" w:cs="Times New Roman"/>
          <w:sz w:val="28"/>
          <w:szCs w:val="28"/>
        </w:rPr>
        <w:t xml:space="preserve"> – Синтез,2011</w:t>
      </w:r>
    </w:p>
    <w:p w14:paraId="352055AD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 5. Толстикова О.В., Савельева О.В. и др. Современные педагогические технологии образования детей дошкольного возраста: методическое пособие. Екатеринбург: ИРО, 2013 </w:t>
      </w:r>
    </w:p>
    <w:p w14:paraId="3483922F" w14:textId="77777777" w:rsidR="00BF0F3D" w:rsidRPr="00EF49EF" w:rsidRDefault="00BF0F3D">
      <w:pPr>
        <w:rPr>
          <w:rFonts w:ascii="Times New Roman" w:hAnsi="Times New Roman" w:cs="Times New Roman"/>
          <w:sz w:val="28"/>
          <w:szCs w:val="28"/>
        </w:rPr>
      </w:pPr>
      <w:r w:rsidRPr="00EF49EF">
        <w:rPr>
          <w:rFonts w:ascii="Times New Roman" w:hAnsi="Times New Roman" w:cs="Times New Roman"/>
          <w:sz w:val="28"/>
          <w:szCs w:val="28"/>
        </w:rPr>
        <w:t xml:space="preserve">6. Электронная книга: С. Н. </w:t>
      </w:r>
      <w:proofErr w:type="spellStart"/>
      <w:r w:rsidRPr="00EF49EF">
        <w:rPr>
          <w:rFonts w:ascii="Times New Roman" w:hAnsi="Times New Roman" w:cs="Times New Roman"/>
          <w:sz w:val="28"/>
          <w:szCs w:val="28"/>
        </w:rPr>
        <w:t>Томчикова</w:t>
      </w:r>
      <w:proofErr w:type="spellEnd"/>
      <w:r w:rsidRPr="00EF49EF">
        <w:rPr>
          <w:rFonts w:ascii="Times New Roman" w:hAnsi="Times New Roman" w:cs="Times New Roman"/>
          <w:sz w:val="28"/>
          <w:szCs w:val="28"/>
        </w:rPr>
        <w:t xml:space="preserve"> «Игровые технологии в ДОУ» Издательство: ""ФЛИНТА"" (2015)</w:t>
      </w:r>
    </w:p>
    <w:sectPr w:rsidR="00BF0F3D" w:rsidRPr="00EF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72"/>
    <w:rsid w:val="00057647"/>
    <w:rsid w:val="00146D86"/>
    <w:rsid w:val="003C0BE7"/>
    <w:rsid w:val="003C13E1"/>
    <w:rsid w:val="004378A7"/>
    <w:rsid w:val="00646361"/>
    <w:rsid w:val="00670F57"/>
    <w:rsid w:val="0067184E"/>
    <w:rsid w:val="006B10F0"/>
    <w:rsid w:val="007A770B"/>
    <w:rsid w:val="00842C79"/>
    <w:rsid w:val="009D5881"/>
    <w:rsid w:val="00BF0F3D"/>
    <w:rsid w:val="00C52F1E"/>
    <w:rsid w:val="00CE3872"/>
    <w:rsid w:val="00EF49EF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6F71"/>
  <w15:chartTrackingRefBased/>
  <w15:docId w15:val="{AB844C68-FA19-407B-9F85-1E2FB1B3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72"/>
    <w:pPr>
      <w:ind w:left="720"/>
      <w:contextualSpacing/>
    </w:pPr>
  </w:style>
  <w:style w:type="paragraph" w:styleId="a4">
    <w:name w:val="No Spacing"/>
    <w:uiPriority w:val="1"/>
    <w:qFormat/>
    <w:rsid w:val="0043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7</cp:revision>
  <dcterms:created xsi:type="dcterms:W3CDTF">2022-10-08T14:16:00Z</dcterms:created>
  <dcterms:modified xsi:type="dcterms:W3CDTF">2022-10-08T17:13:00Z</dcterms:modified>
</cp:coreProperties>
</file>